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2D62" w14:textId="77777777" w:rsidR="00A71F32" w:rsidRDefault="002F737E">
      <w:pPr>
        <w:rPr>
          <w:rFonts w:ascii="黑体" w:eastAsia="黑体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14:paraId="7E3BC97C" w14:textId="77777777" w:rsidR="00A71F32" w:rsidRDefault="002F737E">
      <w:pPr>
        <w:pStyle w:val="af3"/>
        <w:jc w:val="center"/>
        <w:rPr>
          <w:rFonts w:ascii="黑体" w:eastAsia="黑体"/>
        </w:rPr>
      </w:pPr>
      <w:r>
        <w:rPr>
          <w:rFonts w:ascii="黑体" w:eastAsia="黑体" w:hAnsi="宋体" w:hint="eastAsia"/>
        </w:rPr>
        <w:t>浙江省采摘体验基地</w:t>
      </w:r>
      <w:r>
        <w:rPr>
          <w:rFonts w:ascii="黑体" w:eastAsia="黑体" w:hint="eastAsia"/>
        </w:rPr>
        <w:t>旅游服务质量等级评分说明</w:t>
      </w:r>
    </w:p>
    <w:p w14:paraId="56ADA5C9" w14:textId="77777777" w:rsidR="00A71F32" w:rsidRDefault="002F737E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一、为做好我省采摘体验基地的旅游服务质量等级评定工作，根据浙江省地方标准《采摘体验基地旅游服务规范》（</w:t>
      </w:r>
      <w:r>
        <w:rPr>
          <w:rFonts w:ascii="宋体" w:eastAsia="宋体" w:hAnsi="宋体" w:hint="eastAsia"/>
        </w:rPr>
        <w:t>DB33/T 915-2018</w:t>
      </w:r>
      <w:r>
        <w:rPr>
          <w:rFonts w:ascii="宋体" w:eastAsia="宋体" w:hAnsi="宋体" w:hint="eastAsia"/>
        </w:rPr>
        <w:t>）的要求，制定“采摘体验基地旅游服务质量等级评分表”（见表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）。</w:t>
      </w:r>
    </w:p>
    <w:p w14:paraId="5EBE0714" w14:textId="77777777" w:rsidR="00A71F32" w:rsidRDefault="002F737E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二、“采摘体验基地旅游服务质量等级评分表”由总则、服务基础要求、服务提供要求和服务保障要求四部分组成。除“总则”为必须达到的项目之外，其他部分均赋以一定分值，总分为</w:t>
      </w:r>
      <w:r>
        <w:rPr>
          <w:rFonts w:ascii="宋体" w:eastAsia="宋体" w:hAnsi="宋体" w:hint="eastAsia"/>
        </w:rPr>
        <w:t>1000</w:t>
      </w:r>
      <w:r>
        <w:rPr>
          <w:rFonts w:ascii="宋体" w:eastAsia="宋体" w:hAnsi="宋体" w:hint="eastAsia"/>
        </w:rPr>
        <w:t>分。其中，服务基础要求评价为</w:t>
      </w:r>
      <w:r>
        <w:rPr>
          <w:rFonts w:ascii="宋体" w:eastAsia="宋体" w:hAnsi="宋体" w:hint="eastAsia"/>
        </w:rPr>
        <w:t>300</w:t>
      </w:r>
      <w:r>
        <w:rPr>
          <w:rFonts w:ascii="宋体" w:eastAsia="宋体" w:hAnsi="宋体" w:hint="eastAsia"/>
        </w:rPr>
        <w:t>分；服务提供要求评价为</w:t>
      </w:r>
      <w:r>
        <w:rPr>
          <w:rFonts w:ascii="宋体" w:eastAsia="宋体" w:hAnsi="宋体" w:hint="eastAsia"/>
        </w:rPr>
        <w:t>560</w:t>
      </w:r>
      <w:r>
        <w:rPr>
          <w:rFonts w:ascii="宋体" w:eastAsia="宋体" w:hAnsi="宋体" w:hint="eastAsia"/>
        </w:rPr>
        <w:t>分；服务保障要求评价为</w:t>
      </w:r>
      <w:r>
        <w:rPr>
          <w:rFonts w:ascii="宋体" w:eastAsia="宋体" w:hAnsi="宋体" w:hint="eastAsia"/>
        </w:rPr>
        <w:t>140</w:t>
      </w:r>
      <w:r>
        <w:rPr>
          <w:rFonts w:ascii="宋体" w:eastAsia="宋体" w:hAnsi="宋体" w:hint="eastAsia"/>
        </w:rPr>
        <w:t>分。</w:t>
      </w:r>
    </w:p>
    <w:p w14:paraId="3B227C28" w14:textId="77777777" w:rsidR="00A71F32" w:rsidRDefault="002F737E">
      <w:pPr>
        <w:pStyle w:val="a4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三、采摘体验基地旅游服务质量等级根据评分进行划定，总分</w:t>
      </w:r>
      <w:r>
        <w:rPr>
          <w:rFonts w:ascii="宋体" w:eastAsia="宋体" w:hAnsi="宋体" w:hint="eastAsia"/>
        </w:rPr>
        <w:t>950</w:t>
      </w:r>
      <w:r>
        <w:rPr>
          <w:rFonts w:ascii="宋体" w:eastAsia="宋体" w:hAnsi="宋体" w:hint="eastAsia"/>
        </w:rPr>
        <w:t>分以上为</w:t>
      </w:r>
      <w:r>
        <w:rPr>
          <w:rFonts w:ascii="宋体" w:eastAsia="宋体" w:hAnsi="宋体" w:hint="eastAsia"/>
          <w:b/>
        </w:rPr>
        <w:t>AAA</w:t>
      </w:r>
      <w:r>
        <w:rPr>
          <w:rFonts w:ascii="宋体" w:eastAsia="宋体" w:hAnsi="宋体" w:hint="eastAsia"/>
          <w:b/>
        </w:rPr>
        <w:t>级</w:t>
      </w:r>
      <w:r>
        <w:rPr>
          <w:rFonts w:ascii="宋体" w:eastAsia="宋体" w:hAnsi="宋体" w:hint="eastAsia"/>
        </w:rPr>
        <w:t>、总分</w:t>
      </w:r>
      <w:r>
        <w:rPr>
          <w:rFonts w:ascii="宋体" w:eastAsia="宋体" w:hAnsi="宋体" w:hint="eastAsia"/>
        </w:rPr>
        <w:t>850-949</w:t>
      </w:r>
      <w:r>
        <w:rPr>
          <w:rFonts w:ascii="宋体" w:eastAsia="宋体" w:hAnsi="宋体" w:hint="eastAsia"/>
        </w:rPr>
        <w:t>分为</w:t>
      </w:r>
    </w:p>
    <w:p w14:paraId="3501E7F8" w14:textId="77777777" w:rsidR="00A71F32" w:rsidRDefault="002F737E">
      <w:pPr>
        <w:pStyle w:val="a4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AA</w:t>
      </w:r>
      <w:r>
        <w:rPr>
          <w:rFonts w:ascii="宋体" w:eastAsia="宋体" w:hAnsi="宋体" w:hint="eastAsia"/>
          <w:b/>
        </w:rPr>
        <w:t>级</w:t>
      </w:r>
      <w:r>
        <w:rPr>
          <w:rFonts w:ascii="宋体" w:eastAsia="宋体" w:hAnsi="宋体" w:hint="eastAsia"/>
        </w:rPr>
        <w:t>、总分</w:t>
      </w:r>
      <w:r>
        <w:rPr>
          <w:rFonts w:ascii="宋体" w:eastAsia="宋体" w:hAnsi="宋体" w:hint="eastAsia"/>
        </w:rPr>
        <w:t>750-849</w:t>
      </w:r>
      <w:r>
        <w:rPr>
          <w:rFonts w:ascii="宋体" w:eastAsia="宋体" w:hAnsi="宋体" w:hint="eastAsia"/>
        </w:rPr>
        <w:t>分为</w:t>
      </w:r>
      <w:r>
        <w:rPr>
          <w:rFonts w:ascii="宋体" w:eastAsia="宋体" w:hAnsi="宋体" w:hint="eastAsia"/>
          <w:b/>
        </w:rPr>
        <w:t>A</w:t>
      </w:r>
      <w:r>
        <w:rPr>
          <w:rFonts w:ascii="宋体" w:eastAsia="宋体" w:hAnsi="宋体" w:hint="eastAsia"/>
          <w:b/>
        </w:rPr>
        <w:t>级</w:t>
      </w:r>
      <w:r>
        <w:rPr>
          <w:rFonts w:ascii="宋体" w:eastAsia="宋体" w:hAnsi="宋体" w:hint="eastAsia"/>
        </w:rPr>
        <w:t>。</w:t>
      </w:r>
    </w:p>
    <w:p w14:paraId="252CDBFA" w14:textId="77777777" w:rsidR="00A71F32" w:rsidRDefault="002F737E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四、申请采摘体验基地旅游服务质量等级认定的单位须填写评分表中的“自评得分”栏，提交所在县（市、区）文化和</w:t>
      </w:r>
      <w:r>
        <w:rPr>
          <w:rFonts w:ascii="宋体" w:eastAsia="宋体" w:hAnsi="宋体" w:hint="eastAsia"/>
        </w:rPr>
        <w:t>旅游单位的相关部门。</w:t>
      </w:r>
      <w:r>
        <w:rPr>
          <w:rFonts w:ascii="宋体" w:eastAsia="宋体" w:hAnsi="宋体" w:hint="eastAsia"/>
          <w:b/>
        </w:rPr>
        <w:t>A</w:t>
      </w:r>
      <w:r>
        <w:rPr>
          <w:rFonts w:ascii="宋体" w:eastAsia="宋体" w:hAnsi="宋体" w:hint="eastAsia"/>
          <w:b/>
        </w:rPr>
        <w:t>级</w:t>
      </w:r>
      <w:r>
        <w:rPr>
          <w:rFonts w:ascii="宋体" w:eastAsia="宋体" w:hAnsi="宋体" w:hint="eastAsia"/>
        </w:rPr>
        <w:t>由县（市、区）文化和旅游单位进行评定，</w:t>
      </w:r>
      <w:r>
        <w:rPr>
          <w:rFonts w:ascii="宋体" w:eastAsia="宋体" w:hAnsi="宋体" w:hint="eastAsia"/>
          <w:b/>
        </w:rPr>
        <w:t>AA</w:t>
      </w:r>
      <w:r>
        <w:rPr>
          <w:rFonts w:ascii="宋体" w:eastAsia="宋体" w:hAnsi="宋体" w:hint="eastAsia"/>
          <w:b/>
        </w:rPr>
        <w:t>级</w:t>
      </w:r>
      <w:r>
        <w:rPr>
          <w:rFonts w:ascii="宋体" w:eastAsia="宋体" w:hAnsi="宋体" w:hint="eastAsia"/>
        </w:rPr>
        <w:t>由设区的市文化和旅游单位会同市级文化和旅游</w:t>
      </w:r>
      <w:r>
        <w:rPr>
          <w:rFonts w:ascii="宋体" w:eastAsia="宋体" w:hAnsi="宋体" w:hint="eastAsia"/>
        </w:rPr>
        <w:t>/</w:t>
      </w:r>
      <w:r>
        <w:rPr>
          <w:rFonts w:ascii="宋体" w:eastAsia="宋体" w:hAnsi="宋体" w:hint="eastAsia"/>
        </w:rPr>
        <w:t>旅游标准化技术委员会进行评定，</w:t>
      </w:r>
      <w:r>
        <w:rPr>
          <w:rFonts w:ascii="宋体" w:eastAsia="宋体" w:hAnsi="宋体" w:hint="eastAsia"/>
          <w:b/>
        </w:rPr>
        <w:t>AAA</w:t>
      </w:r>
      <w:r>
        <w:rPr>
          <w:rFonts w:ascii="宋体" w:eastAsia="宋体" w:hAnsi="宋体" w:hint="eastAsia"/>
          <w:b/>
        </w:rPr>
        <w:t>级</w:t>
      </w:r>
      <w:r>
        <w:rPr>
          <w:rFonts w:ascii="宋体" w:eastAsia="宋体" w:hAnsi="宋体" w:hint="eastAsia"/>
        </w:rPr>
        <w:t>由浙江省旅游协会、浙江省文化和旅游标准化技术委员会联合评定。</w:t>
      </w:r>
    </w:p>
    <w:p w14:paraId="44FFD937" w14:textId="77777777" w:rsidR="00A71F32" w:rsidRDefault="002F737E">
      <w:pPr>
        <w:spacing w:line="360" w:lineRule="auto"/>
        <w:jc w:val="center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表</w:t>
      </w:r>
      <w:r>
        <w:rPr>
          <w:rFonts w:ascii="黑体" w:eastAsia="黑体" w:hAnsi="宋体" w:hint="eastAsia"/>
        </w:rPr>
        <w:t xml:space="preserve">2  </w:t>
      </w:r>
      <w:r>
        <w:rPr>
          <w:rFonts w:ascii="黑体" w:eastAsia="黑体" w:hAnsi="宋体" w:hint="eastAsia"/>
        </w:rPr>
        <w:t>长三角采摘体验基地旅游服务质量等级评分表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6"/>
        <w:gridCol w:w="4448"/>
        <w:gridCol w:w="1016"/>
        <w:gridCol w:w="1016"/>
        <w:gridCol w:w="1116"/>
        <w:gridCol w:w="1116"/>
      </w:tblGrid>
      <w:tr w:rsidR="00A71F32" w14:paraId="272E95E2" w14:textId="77777777">
        <w:trPr>
          <w:trHeight w:val="285"/>
        </w:trPr>
        <w:tc>
          <w:tcPr>
            <w:tcW w:w="49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F33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3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5AF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51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B07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最高得分</w:t>
            </w:r>
          </w:p>
        </w:tc>
        <w:tc>
          <w:tcPr>
            <w:tcW w:w="51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8CF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分档得分</w:t>
            </w:r>
          </w:p>
        </w:tc>
        <w:tc>
          <w:tcPr>
            <w:tcW w:w="51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A68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自评得分</w:t>
            </w:r>
          </w:p>
        </w:tc>
        <w:tc>
          <w:tcPr>
            <w:tcW w:w="51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5DA27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评定得分</w:t>
            </w:r>
          </w:p>
        </w:tc>
      </w:tr>
      <w:tr w:rsidR="00A71F32" w14:paraId="58134F83" w14:textId="77777777">
        <w:trPr>
          <w:trHeight w:val="270"/>
        </w:trPr>
        <w:tc>
          <w:tcPr>
            <w:tcW w:w="49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D319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3150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总则（必备条件）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8B9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507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C3D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F9252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F4FBE42" w14:textId="77777777">
        <w:trPr>
          <w:trHeight w:val="270"/>
        </w:trPr>
        <w:tc>
          <w:tcPr>
            <w:tcW w:w="49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E489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368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主体明确、合法经营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932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4A6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7E2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否□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9F3F6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否□</w:t>
            </w:r>
          </w:p>
        </w:tc>
      </w:tr>
      <w:tr w:rsidR="00A71F32" w14:paraId="65ADB7EC" w14:textId="77777777">
        <w:trPr>
          <w:trHeight w:val="270"/>
        </w:trPr>
        <w:tc>
          <w:tcPr>
            <w:tcW w:w="49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EF8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CF5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整体布局合理，有满足采摘体验的分区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17EF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D0D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1B9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否□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B79A7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否□</w:t>
            </w:r>
          </w:p>
        </w:tc>
      </w:tr>
      <w:tr w:rsidR="00A71F32" w14:paraId="20B7DE9A" w14:textId="77777777">
        <w:trPr>
          <w:trHeight w:val="270"/>
        </w:trPr>
        <w:tc>
          <w:tcPr>
            <w:tcW w:w="49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B9C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76A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供采摘的作物形成规模种植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FEC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A3F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012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否□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B9607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否□</w:t>
            </w:r>
          </w:p>
        </w:tc>
      </w:tr>
      <w:tr w:rsidR="00A71F32" w14:paraId="4643459D" w14:textId="77777777">
        <w:trPr>
          <w:trHeight w:val="270"/>
        </w:trPr>
        <w:tc>
          <w:tcPr>
            <w:tcW w:w="49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741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6E6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农产品获得相应的质量认证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02F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A0C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F7B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否□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38D4A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否□</w:t>
            </w:r>
          </w:p>
        </w:tc>
      </w:tr>
      <w:tr w:rsidR="00A71F32" w14:paraId="54523627" w14:textId="77777777">
        <w:trPr>
          <w:trHeight w:val="285"/>
        </w:trPr>
        <w:tc>
          <w:tcPr>
            <w:tcW w:w="499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794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24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033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诚信自律、明码标价</w:t>
            </w:r>
          </w:p>
        </w:tc>
        <w:tc>
          <w:tcPr>
            <w:tcW w:w="51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48E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790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B01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否□</w:t>
            </w:r>
          </w:p>
        </w:tc>
        <w:tc>
          <w:tcPr>
            <w:tcW w:w="51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9BC14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否□</w:t>
            </w:r>
          </w:p>
        </w:tc>
      </w:tr>
      <w:tr w:rsidR="00A71F32" w14:paraId="545208D0" w14:textId="77777777">
        <w:trPr>
          <w:trHeight w:val="285"/>
        </w:trPr>
        <w:tc>
          <w:tcPr>
            <w:tcW w:w="499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F457F2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1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EE0B0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服务基础要求</w:t>
            </w:r>
          </w:p>
        </w:tc>
        <w:tc>
          <w:tcPr>
            <w:tcW w:w="51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EB0DB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B3912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D39B7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7FF32F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6E537D5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28F56B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BEC41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旅游交通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3400C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3CDC4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C954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57585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BEE39F2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9BB6A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2.1.1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A069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外部交通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9ADED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63A2B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67152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A494D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4B1E5B9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31C3D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2.1.1.1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3018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设施完善，导向清晰，通达性好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CE333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90A8E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AC04B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3E1B8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508E797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C6DD7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2.1.1.2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A465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整合利用当地公共交通和旅游线路资源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94EF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7785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102F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2C8C2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B282262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A973A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2.1.2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5D74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停车区域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E0BF4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17994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5F39D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3BB8A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6A7E26A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BBCE2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2.1.2.1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0DC7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有固定停车区域，与游客接待量相适应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7614A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02FB3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C882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B0473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18681AB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A5DE8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2.1.2.2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637E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采摘高峰期增设临时停车位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ABA3D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B9197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1CFA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581E1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90C45B7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92A8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2.1.3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159B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内部交通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EC345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A1924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75740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F0056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68C7A39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B5CA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2.1.3.1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DCD4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道路宽度、坡度设置合理，路面平整坚实、排水性好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39047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E3E9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6451D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A4924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BA8B2AA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99AA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2.1.3.2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F9AA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采摘线路、游览步道设置合理，美观舒适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0C5D7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6AA0F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E959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ADF54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8A4F5E2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DAEB03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6C854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公共设施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F00A1F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C1054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5441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4246D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04B8F38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79AD0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FBBC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服务中心（点）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03EA7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7501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D77EC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2799F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A05C840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2516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2.2.1.1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9B22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位置合理、规模适度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3BAC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50A0B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321FB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F8634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1CB5330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E02C4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2.2.1.2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F37E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配备服务人员，能提供信息、咨询等服务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E11EF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6CE4F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869E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24FB5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DA6D47C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43015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793E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导向系统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12570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11A9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858FB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E711E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1C1278A" w14:textId="77777777">
        <w:trPr>
          <w:trHeight w:val="48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3285C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2.2.2.1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29F8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公共信息图形符号设置符合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GB/T 10001.1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GB/T 10001.2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的要求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EF948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22C53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F44FE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8A94B7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3BF2EB0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16B70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2.2.2.2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8052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公共信息导向系统设置符合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GB/T 31384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的要求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A3D7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C52D6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6C090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A45E3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D559B2A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ECD1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E92D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休憩设施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437B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AB549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D99D5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75128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D172BE8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E825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2.2.3.1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ADC2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布局合理、数量充足、安全牢固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EDC0B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078E9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6FE3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83747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9ACBB2D" w14:textId="77777777">
        <w:trPr>
          <w:trHeight w:val="54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C2BB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2.2.3.2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BDF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舒适性好，能遮阳挡雨或设置温度休憩区（有空调、喷雾、直饮水等）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176B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44B5E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3542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C14CD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A789166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5919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2.2.4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F9C2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体验区域有移动通讯、网络覆盖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15A05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B5EBB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20ED2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37B07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AED09D6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EF8A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2.2.5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60F8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有满足老年人、未成人、残疾人等特殊人群需要的服务设施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DDD3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BA17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5DB44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D92F0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5A560BD7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F33E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2.2.6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6101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餐饮住宿设施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4E60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2A766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0E67E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B3D74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F16762F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1238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2.2.6.1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CC58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内部有餐饮或住宿设施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8219C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3529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525C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272DD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7F6F3B8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C0C43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2.2.6.2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33A7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附近有餐饮或住宿设施（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公里以内）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760B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72D9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0DE30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CAB10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092DAF6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F0DC4B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00C3A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安全保障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1E4E4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6ADC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56B3C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3B50A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FD0E5B4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E6C83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CA0D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安全制度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D2D41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F949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94C9C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0D144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A9EA56B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08FD6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2.3.1.1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E88D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履行经营主体安全责任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05CA3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BC63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613B2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26051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0C134F7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3CADB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2.3.1.2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1605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有突发事件应急预案，并定期演练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A6E3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A2CE5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D3508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FC4175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9513F30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199A9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D12F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农产品质量安全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D3B5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3B2A0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C79D0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DF79D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2A5586B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1DC7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2.3.2.1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2CA3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建立农产品质量安全管理制度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359BA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A0CAB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8E2DD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817D0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D418BE6" w14:textId="77777777">
        <w:trPr>
          <w:trHeight w:val="555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3DDE8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2.3.2.2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EE33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有经资质认定的第三方机构出具的农产品质量安全合格报告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AEBC3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76AB7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9DFF1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506BB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9E1F59A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A0BB6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2.3.2.3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2A89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GB/T 29373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的要求建立农产品追溯体系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9EBF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ED3C8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38589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AC811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E908A5D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97DF8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6011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设施设备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40BF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D042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5808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80502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BF45217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18FE9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2.3.3.1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B6A1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安全设施与消防设备充足有效，维修、保养、更新及时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153D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0A192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74A46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D48B6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6A6FFFF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E499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2.3.3.2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A353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体验区内的棚架、立柱、钢丝网等设施安全可靠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B784F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760F9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FFAD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875A7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DF862BA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B78EE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2.3.4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2601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安全措施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5DAF2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15E9D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B912E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1634E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520E6B0" w14:textId="77777777">
        <w:trPr>
          <w:trHeight w:val="48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F0471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2.3.4.1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54A0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危险地段、设施、项目应有醒目的警示标志，防护措施齐备有效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55B96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B6432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A81D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93CCB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2FC0104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3ECAD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2.3.4.2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8C9A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有针对老年人、未成人、残疾人等特殊人群的安全保障措施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5D48A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B872C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18F74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D3C36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7ECCA2B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BFAB9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2.3.4.3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61E4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提供体验项目所需用具，做好安全提示和使用说明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64DF5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8DA0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04A8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A8FC8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7BC4E92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4A88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2.3.4.4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1A21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体验项目的开展符合农药等农业生产资料安全间隔期要求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038FB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E218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8DFA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B9F36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F720934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F3D2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A2D2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医疗救援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21FA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25539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0570F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CAD5A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2C969CA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804E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2.3.5.1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1EDC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配备急救箱和常用药品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4D05C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E271C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34207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CE0CA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7A6A0C6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EC70E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2.3.5.2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3436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向游客公布救援电话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2C995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033B7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CA85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A3956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5DD69398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72BEDE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13CEB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卫生环保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5AB700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2B344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0260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3FF63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258EE59" w14:textId="77777777">
        <w:trPr>
          <w:trHeight w:val="54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E91DB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5B3C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整体环境符合洁化、绿化、美化要求，涉水区域无劣Ⅴ类水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6D7E0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9A67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C50D9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A6F6D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5099388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BCAE6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BE96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建立卫生保洁制度，配备卫生保洁人员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B7016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D50C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0373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E2DB7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15DF3B6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6DB08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2.4.3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B240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废弃物处理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41343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7C495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166D0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C61073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D6B8E83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5B723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2.4.3.1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8C34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农业生产资料及包装物及时回收，妥善处理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84FD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0BA4E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C1010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750AF8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EF7D242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470CB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2.4.3.2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F62C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垃圾箱数量及布局合理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3D632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0C5F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87CB4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8D68B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FE88A5C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49FF6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2.4.5.3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8BD1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垃圾分类收集、及时处理、日产日清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AA93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A93F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2B8E0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F367F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12641DE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10A92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2.4.4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67D8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生活用水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污水排放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79C87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0CF1D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A7D40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7DC61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67045DB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B9BAB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2.4.4.1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DBD6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提供符合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GB 5749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规定的生活用水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96E81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36B0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3D410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F5B6B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0F8C00A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34AA3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2.4.4.2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1E62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污水排放达到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GB 8978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规定的要求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7439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09583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9233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18156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40ED80E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EC3A5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2.4.5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806E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公共厕所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ED00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00324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969AE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C23F9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9E094EF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83542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2.4.5.1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0161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公共厕所数量满足游客需求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C337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70390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86EC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CE0D4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035DE58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BE43B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2.4.5.2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92B8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设施齐全、清洁卫生，可参考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GB/T 18973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的要求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47EF0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A8B0B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90FF0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6957EF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40DA19D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FAA6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2.4.5.3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9733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采摘高峰期增设流动厕所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A4A14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BD40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2989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F4B69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07603DB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DC6F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2.4.6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6139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餐饮住宿卫生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EB8F3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E1B2E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9A23A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56E40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3C1EA26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7ECE4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2.4.6.1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DA05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餐饮设施的卫生要求符合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GB 16153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的规定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BC016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E3B9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FBBC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24CC6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A8E2370" w14:textId="77777777">
        <w:trPr>
          <w:trHeight w:val="270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409B2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2.4.6.2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C2D6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住宿设施的卫生要求符合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GB 9663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的规定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6E8B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09961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CF7DE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1E757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985ECF5" w14:textId="77777777">
        <w:trPr>
          <w:trHeight w:val="285"/>
        </w:trPr>
        <w:tc>
          <w:tcPr>
            <w:tcW w:w="499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F2502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2.4.7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A11E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农产品加工，转化为食品的生产卫生应符合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GB 14881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的规定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8CCE8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DC49E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0B8DD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4E2FA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3986284" w14:textId="77777777">
        <w:trPr>
          <w:trHeight w:val="285"/>
        </w:trPr>
        <w:tc>
          <w:tcPr>
            <w:tcW w:w="49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590F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3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5710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服务提供要求</w:t>
            </w:r>
          </w:p>
        </w:tc>
        <w:tc>
          <w:tcPr>
            <w:tcW w:w="51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C6A5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51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8CDF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1431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5E52B9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42CD1B9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3D96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A950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种植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4BCA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434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B0E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53B3F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8DFE127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4D6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F57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种植区域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543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52C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F70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38A35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56ABE32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821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3.1.1.1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706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具有艺术观赏性和景观生态性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A9A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BA3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AE5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96273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55F9DCBD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68D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3.1.1.2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EB4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有一定规模的种植体验区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12C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470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710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389D5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4B4E506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245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E3B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体验活动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A41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362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BB7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6BEEC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8836555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D3A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3.1.2.1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513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提供三项以上与作物种植、栽培、认养相关的体验活动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55A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093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4E2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A44F4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1B3C0B2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73B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3.1.2.2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83C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提供一项以上与作物种植、栽培、认养相关的体验活动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41E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1D0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59E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6D932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6E9CAEE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520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3.1.3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409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体验指导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D85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A35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53D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87A4D0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480D6BF" w14:textId="77777777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C7B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3.1.3.1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1E6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服务人员对作物的品种分类、种植条件、培育技术、成熟期限等进行现场讲解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74F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106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100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BF147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9615705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3C1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3.1.3.2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555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服务人员对作物播种、育苗、日常管理等环节进行操作演示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9E4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FCE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6A0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9FAA9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C15D214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630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3.1.3.3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32C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服务人员提供种植体验相应的参与性指导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B6D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442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45A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B18A5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973FA2C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0DE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3.1.4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191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提供可视化远程控制系统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FD0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59B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BF5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87527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392D498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3A63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979E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采摘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7651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ED3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725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C22F0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5BE33733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95C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9C8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采摘体验区与规模种植区分离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D6F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438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79A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6EA76F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6534ACD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8C5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1C1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体验活动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E40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4DE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CE9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862C0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BCE7E02" w14:textId="77777777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80E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3.2.2.1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DD0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提供三项以上的采摘体验活动，如粮食收割、果蔬采摘、菌菇采收等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6D5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A33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CA0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E34B5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CEE7629" w14:textId="77777777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30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3.2.2.2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38C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提供一项以上的采摘体验活动，如粮食收割、果蔬采摘、菌菇采收等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CFB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388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5A1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484925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654782D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CDF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A37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配备服务人员和采摘用具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2C0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B35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6C7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B43E27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575C1615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3AF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609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采摘体验与当地农事生活、民俗文化、节庆活动相结合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42B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33A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6B3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C94B5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189E8B3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F66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826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体验指导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466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92E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E94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71A285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3437A47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C7C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3.2.5.1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482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服务人员对作物采摘要点进行现场讲解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BE8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162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E3E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1AEEA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5A83B6A2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D34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3.2.5.2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253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服务人员对作物采摘进行操作演示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71B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33B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390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C3F46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CE368A9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4CE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3.2.5.3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056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服务人员对作物采摘进行参与性指导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0A1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439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8C7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B362D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5F4901B7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E8B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C61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采摘期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513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940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E9C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403BF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A68B55B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AFE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3.2.6.1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3CB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采摘期在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个月以上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CFE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1E4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F8A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12483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7BCC51B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1BF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3.2.6.2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4CC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采摘期在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个月以上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941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151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B13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90168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EB75D39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800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3.2.6.3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DFD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采摘期在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个月以上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F78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663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1F5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E85FF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4F965F9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5E9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F0F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与邻近基地（农户）共享资源，平衡采摘淡旺季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59E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87E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7D1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87CE1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1B5DA44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EEB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4E5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舒适度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A55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BBC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0F8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2709F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B753A97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298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3.2.6.1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530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采摘区域的地面进行合理处理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A4C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6ED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F97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54B37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EF339C3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776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3.2.6.2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FF1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植株、棚架高度适宜采摘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F5A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117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DD3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6BB45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25DBC23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CFE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3.2.6.3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61B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作物疏密度适宜采摘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2A5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F23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308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ED302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D070C65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4E60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938A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加工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E6BB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665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836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F52F82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CF52FBC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4DE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FD7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体验区域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BB2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D07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4FB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538A8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9062215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13F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3.3.1.1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CE4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有开展农产品加工体验的场地和设施设备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95E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734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DCC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33E5D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E60EE42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4E7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3.3.1.2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954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对农产品加工知识及相关衍生产品进行展示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962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AD2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F66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D87DD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06DC4D1" w14:textId="77777777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408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3.3.1.3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54B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现场展示传统加工技艺或特色生产工艺，如茶艺、酿酒、打麻糍等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BA4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330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084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3DAEF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D8F8E5E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81A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106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体验活动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E0A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D28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CAD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07D55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B8BA9E7" w14:textId="77777777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955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3.3.2.1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521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提供三项以上与农产品加工相关的体验活动，如饮品制作、甜点烘焙、炒茶晒药、脱粒推磨等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551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BB1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F3E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C8770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522AC9BA" w14:textId="77777777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D2A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3.3.2.2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C19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提供一项以上与农产品加工相关的体验活动，如饮品制作、甜点烘焙、炒茶晒药、脱粒推磨等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440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AFF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4E0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B53E7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2433D52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C4A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3.3.3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291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体验指导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E73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FC7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D50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3C097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A7C4170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443A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3.3.3.1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9DA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服务人员对农产品加工进行流程讲解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F16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EA6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B0D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6BC54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D2558A3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16D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3.3.3.2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15F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服务人员对农产品加工进行操作演示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7E3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D32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AB8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F2FEC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A156E5E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231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3.3.3.3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E0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服务人员提供农产品加工相应的参与性指导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1BB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6B1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086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03711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464F780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FA2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3.3.4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29C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为加工形成的系列产品设计包装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2E1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A81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2B8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6BFA1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B7B17BE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D279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583A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购物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94F7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B72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0A8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2632E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E3513F7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8F5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3.4.1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DD9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购物区域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DEE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C66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C3F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4CED7A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5C02403F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B7D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3.4.1.1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3CB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统一管理、秩序良好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5C1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DFF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832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2FBA1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EA9EB9B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867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3.4.1.2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FA9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所售商品具有基地或当地特色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372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65A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728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BF158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AE428D0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740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3.4.1.3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C8E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能为邻近基地（农户）提供各类作物销售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FA6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EDC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B32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B59A1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9E4CB6C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749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3.4.2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04E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购物服务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B40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A35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238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F24F9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34DD962" w14:textId="77777777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A71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3.4.2.1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8B7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服务人员向游客介绍农产品及衍生产品的功能用途、储存保鲜等信息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AAE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22C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37D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C8400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9642E0D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7A5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3.4.2.2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36A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提供商品打包服务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DFC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514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E52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4843F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40DC712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81F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3.4.2.3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A10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提供商品快递服务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10D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C6C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1B5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51F7D1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376CAE3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EBD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3.4.2.4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329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提供多种支付方式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312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BFD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D7A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FDBEF4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7470FC9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2F8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3.4.3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DEF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F8C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FF7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91A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E29A5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73E4247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5D3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3.4.3.1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21D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自有在线交易平台，提供所售商品的电子商务服务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000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FF3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3E3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F5D02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5282CB04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71C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3.4.3.2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1D9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与第三方在线交易平台合作，提供所售商品的电子商务服务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D19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B1F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892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064B4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DF7C4D4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4BC4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8CF3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休闲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0BBD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13C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682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94150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9DC42C2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A23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612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休闲设施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56D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FE2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FBE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ACAFA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E8CC6C7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EE2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3.5.1.1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558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建筑设施与乡村文化和生态环境相协调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9DF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E8A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035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165EEF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9F3689C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ACB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3.5.1.2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BC0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游乐设施符合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GB/T 16767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的规定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205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EA7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C63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B6269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169D341" w14:textId="77777777">
        <w:trPr>
          <w:trHeight w:val="282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2F3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400D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展示讲解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2D7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A93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4FF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A7836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134F5DC" w14:textId="77777777">
        <w:trPr>
          <w:trHeight w:val="54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293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3.5.2.1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3E6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对作物知识、传统农耕文化、现代农业科技等相关内容进行展示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2AE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6A7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E1F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10FFD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AB2CB8E" w14:textId="77777777">
        <w:trPr>
          <w:trHeight w:val="54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EFB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3.5.2.2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E2A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对作物知识、传统农耕文化、现代农业科技等相关内容进行讲解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88A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099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E18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6A00F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4242C99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F4A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A45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休闲项目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E9E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5C7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885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D756A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12A3882" w14:textId="77777777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9AA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3.5.3.1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1E4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有效利用原有农业资源，提供河塘垂钓、乡村舞台、斗鸡跑猪等三种以上的休闲项目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B44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BE2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78E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E9A34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FDED55B" w14:textId="77777777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98E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3.5.3.2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F9A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有效利用原有农业资源，提供河塘垂钓、乡村舞台、鸡跑猪等一种以上的休闲项目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B7A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9E6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225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7C5BE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168F091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EA7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7C9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亲子活动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F1F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4D0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A7A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7E0A9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A73C56A" w14:textId="77777777">
        <w:trPr>
          <w:trHeight w:val="525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968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3.5.4.1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DD0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提供帐篷露营、烧烤土灶、户外游戏等三种以上的亲子活动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5F2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11D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3C0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88A6C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CB1A471" w14:textId="77777777">
        <w:trPr>
          <w:trHeight w:val="54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3D2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3.5.4.2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3CF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提供帐篷露营、烧烤土灶、户外游戏等一种以上的亲子活动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A45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9A8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8BA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6DB78A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51C11B66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7F3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ED5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节事活动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21C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F2A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E9F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E83EE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A986AAD" w14:textId="77777777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F3FD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3.5.5.1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2C3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每年组织三次以上与风俗礼仪、农事生活、传统技艺等相关的节事活动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1FC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627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4FC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4203C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D8ACCFE" w14:textId="77777777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1FD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3.5.5.2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C01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每年组织一次以上与风俗礼仪、农事生活、传统技艺等相关的节事活动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20A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688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F64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519101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A037C74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248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3.5.6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63C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手工制作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921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9E6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D77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41BD2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1C8BECB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59C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3.5.6.1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5B2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发掘和保护传统手工艺，培育乡村手工业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B1D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958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038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01647A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55D6EBEB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50C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3.5.6.2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E23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引导游客参与手工制作，如刺绣、剪纸、泥塑、编织等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2E2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636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D48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506F9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7DC5143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895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3.5.7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8DF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休闲功能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16A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909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796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F20CA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0A35DC6" w14:textId="77777777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551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3.5.7.1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9CA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兼备婚庆摄影、学生实践、团建拓展、养生康体等三项以上的休闲功能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C24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0C0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D67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7C7BB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F2934FA" w14:textId="77777777">
        <w:trPr>
          <w:trHeight w:val="495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282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3.5.7.2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FD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兼备婚庆摄影、学生实践、团建拓展、养生康体等一项以上的休闲功能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DC5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912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ABC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C6D6B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521EF7E0" w14:textId="77777777">
        <w:trPr>
          <w:trHeight w:val="285"/>
        </w:trPr>
        <w:tc>
          <w:tcPr>
            <w:tcW w:w="49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41A0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3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52B1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服务保障要求</w:t>
            </w:r>
          </w:p>
        </w:tc>
        <w:tc>
          <w:tcPr>
            <w:tcW w:w="51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39A7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1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7E22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963F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F8DC0E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236D158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30B5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4B8D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运营管理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11C0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CF10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77E5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21794A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4A13DCD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DF0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FDD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制度方案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091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755E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7DBA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5915AD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836F56F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C4E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4.1.1.1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AD2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建立健全经营管理制度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A0D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3DD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EE0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8E329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C21C525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A0D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4.1.1.2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C87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编制旅游发展方案，开发旅游体验产品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98C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E7B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91B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E23BE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733AE93C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F24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B7A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营销推广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9F7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ACB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EF2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C741F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5E663BB6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2A5B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4.1.2.1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841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做好项目策划、宣传和推广方案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4BC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1BC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FB3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531C0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FA2ACC1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9DC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4.1.2.2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451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RANGE!B16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树立品牌意识，注重品牌建设，开展品牌营销</w:t>
            </w:r>
            <w:bookmarkEnd w:id="0"/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929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768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2AC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82F94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332F7B0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414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4.1.2.3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207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与第三方在线交易平台合作销售旅游体验产品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C07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538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C09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49D9B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B61B25F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CE1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4.1.3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0AB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员工培训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38A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929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EFB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8639B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00A4C46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AE8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4.1.3.1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ED2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制定人员培训计划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939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BD1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545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1DEC9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43198CF2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F71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4.1.3.2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092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定期组织或参加相关培训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9779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DE4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A33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3D1347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E19957B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E70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4.1.3.3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931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培训不合格不得上岗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B9B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91AE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8A0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3D9212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C355749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5A7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4.1.4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455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对客礼貌友善，服务主动热情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3111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027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45E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DED85DE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5672B77F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69D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4.1.5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C45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向游客开展环境资源保护和文明旅游宣传教育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DF8C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E29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8CF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63099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AAF1626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6958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FF27" w14:textId="77777777" w:rsidR="00A71F32" w:rsidRDefault="002F73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持续改进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05F1F" w14:textId="77777777" w:rsidR="00A71F32" w:rsidRDefault="002F73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0DF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9CA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8CC003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04D4A46C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683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4.2.1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4A4B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投诉处理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F530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1963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DAD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0AFE90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942DB12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68F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4.2.1.1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ED7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设旅游服务投诉点或投诉电话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6DD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47E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E8A5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81FFE6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2AA714AF" w14:textId="77777777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0414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4.2.1.2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22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做好投诉受理与记录，及时处理并反馈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050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1D6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0C2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0241E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10FD1266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484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4.2.2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A94F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服务改进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E32F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77B6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61B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B6EF0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6EB3E79C" w14:textId="77777777">
        <w:trPr>
          <w:trHeight w:val="270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9CB5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4.2.2.1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BACC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建立服务质量控制和改进机制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054B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D848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E0F4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BCBD39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1F32" w14:paraId="333D584C" w14:textId="77777777">
        <w:trPr>
          <w:trHeight w:val="285"/>
        </w:trPr>
        <w:tc>
          <w:tcPr>
            <w:tcW w:w="499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94F02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4.2.2.2</w:t>
            </w:r>
          </w:p>
        </w:tc>
        <w:tc>
          <w:tcPr>
            <w:tcW w:w="2431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A4AA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定期开展游客满意度调查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FCA7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65EA" w14:textId="77777777" w:rsidR="00A71F32" w:rsidRDefault="002F73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9448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055291" w14:textId="77777777" w:rsidR="00A71F32" w:rsidRDefault="002F73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3712A5C" w14:textId="77777777" w:rsidR="00A71F32" w:rsidRDefault="00A71F32">
      <w:pPr>
        <w:widowControl/>
        <w:spacing w:line="240" w:lineRule="atLeast"/>
      </w:pPr>
    </w:p>
    <w:sectPr w:rsidR="00A71F32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7113"/>
    <w:multiLevelType w:val="multilevel"/>
    <w:tmpl w:val="2A8F7113"/>
    <w:lvl w:ilvl="0">
      <w:start w:val="1"/>
      <w:numFmt w:val="upperLetter"/>
      <w:pStyle w:val="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 w15:restartNumberingAfterBreak="0">
    <w:nsid w:val="60B55DC2"/>
    <w:multiLevelType w:val="multilevel"/>
    <w:tmpl w:val="60B55DC2"/>
    <w:lvl w:ilvl="0">
      <w:start w:val="1"/>
      <w:numFmt w:val="upperLetter"/>
      <w:pStyle w:val="a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 w15:restartNumberingAfterBreak="0">
    <w:nsid w:val="657D3FBC"/>
    <w:multiLevelType w:val="multilevel"/>
    <w:tmpl w:val="657D3FBC"/>
    <w:lvl w:ilvl="0">
      <w:start w:val="1"/>
      <w:numFmt w:val="upperLetter"/>
      <w:pStyle w:val="a3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9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0E6"/>
    <w:rsid w:val="00002EC7"/>
    <w:rsid w:val="00002ED9"/>
    <w:rsid w:val="0001672F"/>
    <w:rsid w:val="00027BF1"/>
    <w:rsid w:val="00043271"/>
    <w:rsid w:val="00071AB0"/>
    <w:rsid w:val="000D345E"/>
    <w:rsid w:val="001032C9"/>
    <w:rsid w:val="00130962"/>
    <w:rsid w:val="0014359B"/>
    <w:rsid w:val="00166ABA"/>
    <w:rsid w:val="00173B33"/>
    <w:rsid w:val="001A1266"/>
    <w:rsid w:val="001C0A0A"/>
    <w:rsid w:val="001C2973"/>
    <w:rsid w:val="002178D8"/>
    <w:rsid w:val="00223C3A"/>
    <w:rsid w:val="00240509"/>
    <w:rsid w:val="002460A4"/>
    <w:rsid w:val="00261232"/>
    <w:rsid w:val="002D161B"/>
    <w:rsid w:val="002D2025"/>
    <w:rsid w:val="002F737E"/>
    <w:rsid w:val="0033755B"/>
    <w:rsid w:val="003412B3"/>
    <w:rsid w:val="00351FFB"/>
    <w:rsid w:val="00365F14"/>
    <w:rsid w:val="00387600"/>
    <w:rsid w:val="00402A9F"/>
    <w:rsid w:val="0045674F"/>
    <w:rsid w:val="00464C58"/>
    <w:rsid w:val="00487A83"/>
    <w:rsid w:val="00494862"/>
    <w:rsid w:val="004A16C6"/>
    <w:rsid w:val="004A78B5"/>
    <w:rsid w:val="004C08BF"/>
    <w:rsid w:val="004E494C"/>
    <w:rsid w:val="004F1BB0"/>
    <w:rsid w:val="004F7BDB"/>
    <w:rsid w:val="005142B4"/>
    <w:rsid w:val="005153AF"/>
    <w:rsid w:val="00523544"/>
    <w:rsid w:val="0055216F"/>
    <w:rsid w:val="005545F6"/>
    <w:rsid w:val="005617C5"/>
    <w:rsid w:val="005666E6"/>
    <w:rsid w:val="00574B7E"/>
    <w:rsid w:val="00587041"/>
    <w:rsid w:val="00592146"/>
    <w:rsid w:val="005B34FB"/>
    <w:rsid w:val="005E55BD"/>
    <w:rsid w:val="0065078F"/>
    <w:rsid w:val="00681295"/>
    <w:rsid w:val="007025D3"/>
    <w:rsid w:val="00736E27"/>
    <w:rsid w:val="007522D9"/>
    <w:rsid w:val="00790D54"/>
    <w:rsid w:val="007C0554"/>
    <w:rsid w:val="007C3679"/>
    <w:rsid w:val="00816939"/>
    <w:rsid w:val="00843E34"/>
    <w:rsid w:val="00885D7B"/>
    <w:rsid w:val="008D0B23"/>
    <w:rsid w:val="008D7D52"/>
    <w:rsid w:val="00921C7D"/>
    <w:rsid w:val="00973B5E"/>
    <w:rsid w:val="009C0317"/>
    <w:rsid w:val="00A079C8"/>
    <w:rsid w:val="00A71F32"/>
    <w:rsid w:val="00A96937"/>
    <w:rsid w:val="00AA7567"/>
    <w:rsid w:val="00AD352E"/>
    <w:rsid w:val="00AD4CD6"/>
    <w:rsid w:val="00AE2534"/>
    <w:rsid w:val="00B16900"/>
    <w:rsid w:val="00B40E41"/>
    <w:rsid w:val="00B42D3C"/>
    <w:rsid w:val="00B571E9"/>
    <w:rsid w:val="00B72774"/>
    <w:rsid w:val="00B911AE"/>
    <w:rsid w:val="00BB57B8"/>
    <w:rsid w:val="00C65F41"/>
    <w:rsid w:val="00D160E6"/>
    <w:rsid w:val="00D36AC1"/>
    <w:rsid w:val="00D65FF5"/>
    <w:rsid w:val="00D810C0"/>
    <w:rsid w:val="00D8167E"/>
    <w:rsid w:val="00D95A52"/>
    <w:rsid w:val="00DA143E"/>
    <w:rsid w:val="00DA6F02"/>
    <w:rsid w:val="00DD3062"/>
    <w:rsid w:val="00E36513"/>
    <w:rsid w:val="00E4179E"/>
    <w:rsid w:val="00E873B9"/>
    <w:rsid w:val="00EA2502"/>
    <w:rsid w:val="00EB0CF3"/>
    <w:rsid w:val="00ED52FE"/>
    <w:rsid w:val="00F13F8E"/>
    <w:rsid w:val="00F256B4"/>
    <w:rsid w:val="00F25E0F"/>
    <w:rsid w:val="00F26D2B"/>
    <w:rsid w:val="00F42A7E"/>
    <w:rsid w:val="00FC2C87"/>
    <w:rsid w:val="17D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3359"/>
  <w15:docId w15:val="{66840EAA-DE3D-4347-816B-34936C36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footer"/>
    <w:basedOn w:val="aa"/>
    <w:link w:val="af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a"/>
    <w:link w:val="af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b"/>
    <w:link w:val="af0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页脚 字符"/>
    <w:basedOn w:val="ab"/>
    <w:link w:val="ae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af2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basedOn w:val="ab"/>
    <w:link w:val="af2"/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附录标识"/>
    <w:basedOn w:val="aa"/>
    <w:next w:val="af2"/>
    <w:qFormat/>
    <w:pPr>
      <w:keepNext/>
      <w:widowControl/>
      <w:numPr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1">
    <w:name w:val="附录表标号"/>
    <w:basedOn w:val="aa"/>
    <w:next w:val="af2"/>
    <w:pPr>
      <w:numPr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2">
    <w:name w:val="附录表标题"/>
    <w:basedOn w:val="aa"/>
    <w:next w:val="af2"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6">
    <w:name w:val="附录二级条标题"/>
    <w:basedOn w:val="aa"/>
    <w:next w:val="af2"/>
    <w:qFormat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7">
    <w:name w:val="附录三级条标题"/>
    <w:basedOn w:val="a6"/>
    <w:next w:val="af2"/>
    <w:pPr>
      <w:numPr>
        <w:ilvl w:val="4"/>
      </w:numPr>
      <w:outlineLvl w:val="4"/>
    </w:pPr>
  </w:style>
  <w:style w:type="paragraph" w:customStyle="1" w:styleId="a8">
    <w:name w:val="附录四级条标题"/>
    <w:basedOn w:val="a7"/>
    <w:next w:val="af2"/>
    <w:qFormat/>
    <w:pPr>
      <w:numPr>
        <w:ilvl w:val="5"/>
      </w:numPr>
      <w:outlineLvl w:val="5"/>
    </w:pPr>
  </w:style>
  <w:style w:type="paragraph" w:customStyle="1" w:styleId="a">
    <w:name w:val="附录图标号"/>
    <w:basedOn w:val="aa"/>
    <w:pPr>
      <w:keepNext/>
      <w:pageBreakBefore/>
      <w:widowControl/>
      <w:numPr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0">
    <w:name w:val="附录图标题"/>
    <w:basedOn w:val="aa"/>
    <w:next w:val="af2"/>
    <w:pPr>
      <w:numPr>
        <w:ilvl w:val="1"/>
        <w:numId w:val="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9">
    <w:name w:val="附录五级条标题"/>
    <w:basedOn w:val="a8"/>
    <w:next w:val="af2"/>
    <w:qFormat/>
    <w:pPr>
      <w:numPr>
        <w:ilvl w:val="6"/>
      </w:numPr>
      <w:outlineLvl w:val="6"/>
    </w:pPr>
  </w:style>
  <w:style w:type="paragraph" w:customStyle="1" w:styleId="a4">
    <w:name w:val="附录章标题"/>
    <w:next w:val="af2"/>
    <w:qFormat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5">
    <w:name w:val="附录一级条标题"/>
    <w:basedOn w:val="a4"/>
    <w:next w:val="af2"/>
    <w:qFormat/>
    <w:pPr>
      <w:numPr>
        <w:ilvl w:val="2"/>
      </w:numPr>
      <w:autoSpaceDN w:val="0"/>
      <w:spacing w:beforeLines="50" w:afterLines="50"/>
      <w:outlineLvl w:val="2"/>
    </w:pPr>
  </w:style>
  <w:style w:type="paragraph" w:styleId="af3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jinll</dc:creator>
  <cp:lastModifiedBy>Lenovo</cp:lastModifiedBy>
  <cp:revision>14</cp:revision>
  <cp:lastPrinted>2020-10-28T08:08:00Z</cp:lastPrinted>
  <dcterms:created xsi:type="dcterms:W3CDTF">2018-12-06T14:57:00Z</dcterms:created>
  <dcterms:modified xsi:type="dcterms:W3CDTF">2022-03-29T09:11:00Z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