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</w:rPr>
        <w:t>地方标准征求意见汇总表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标准名称：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填报单位：                                                                      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43"/>
        <w:gridCol w:w="2160"/>
        <w:gridCol w:w="3783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标准章条编号</w:t>
            </w:r>
          </w:p>
        </w:tc>
        <w:tc>
          <w:tcPr>
            <w:tcW w:w="378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意见内容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提出单位/人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处理意见及理由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8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8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8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8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8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8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8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8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共    页     第    页                                                               年  月  日 填写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000000"/>
    <w:rsid w:val="56CC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5</TotalTime>
  <ScaleCrop>false</ScaleCrop>
  <LinksUpToDate>false</LinksUpToDate>
  <CharactersWithSpaces>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2023-06-07T01:08:32Z</dcterms:created>
  <dc:creator>妮妮宝贝</dc:creator>
  <cp:lastModifiedBy>巍</cp:lastModifiedBy>
  <dcterms:modified xsi:type="dcterms:W3CDTF">2023-06-07T01:14:31Z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B079A89805A5473383A9434CAB4414EB_12</vt:lpwstr>
  </property>
</Properties>
</file>